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9EF" w:rsidRPr="001D4B20" w:rsidRDefault="003909EF" w:rsidP="003909EF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1D4B20">
        <w:rPr>
          <w:rFonts w:asciiTheme="minorHAnsi" w:hAnsiTheme="minorHAnsi" w:cstheme="minorHAnsi"/>
          <w:sz w:val="28"/>
          <w:szCs w:val="28"/>
        </w:rPr>
        <w:t>ИНФОРМАЦИОНЕН ФИШ ЗА ПОТРЕБИТЕЛЯ</w:t>
      </w:r>
    </w:p>
    <w:p w:rsidR="003909EF" w:rsidRPr="001D4B20" w:rsidRDefault="003909EF" w:rsidP="003909EF">
      <w:pPr>
        <w:spacing w:after="0" w:line="240" w:lineRule="auto"/>
        <w:jc w:val="center"/>
        <w:rPr>
          <w:rStyle w:val="fontstyle21"/>
          <w:rFonts w:asciiTheme="minorHAnsi" w:hAnsiTheme="minorHAnsi" w:cstheme="minorHAnsi"/>
          <w:b/>
          <w:color w:val="auto"/>
          <w:sz w:val="28"/>
          <w:szCs w:val="28"/>
        </w:rPr>
      </w:pPr>
      <w:r w:rsidRPr="001D4B20">
        <w:rPr>
          <w:rStyle w:val="fontstyle21"/>
          <w:rFonts w:asciiTheme="minorHAnsi" w:hAnsiTheme="minorHAnsi" w:cstheme="minorHAnsi"/>
          <w:b/>
          <w:color w:val="auto"/>
          <w:sz w:val="28"/>
          <w:szCs w:val="28"/>
        </w:rPr>
        <w:t>Ingredient data sheet</w:t>
      </w:r>
    </w:p>
    <w:p w:rsidR="003909EF" w:rsidRPr="001D4B20" w:rsidRDefault="003909EF" w:rsidP="003909EF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1D4B2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Информация за потребителите, в съответствие с Регламент (EO) № 907/2006 </w:t>
      </w:r>
      <w:r w:rsidRPr="001D4B20">
        <w:rPr>
          <w:rFonts w:cstheme="minorHAnsi"/>
          <w:sz w:val="24"/>
          <w:szCs w:val="24"/>
        </w:rPr>
        <w:t>за изменение на Регламент (ЕО) № 648/2004 на Европейския парламент и на Съвета относно детергентите</w:t>
      </w:r>
    </w:p>
    <w:p w:rsidR="003909EF" w:rsidRPr="001D4B20" w:rsidRDefault="003909EF" w:rsidP="003909EF">
      <w:pPr>
        <w:spacing w:after="0" w:line="240" w:lineRule="auto"/>
        <w:jc w:val="center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1D4B2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Consumer information according to the Detergents Regulation (EO) № 907/2006</w:t>
      </w:r>
    </w:p>
    <w:p w:rsidR="003909EF" w:rsidRPr="001D4B20" w:rsidRDefault="003909EF" w:rsidP="003909EF">
      <w:pPr>
        <w:pStyle w:val="3"/>
        <w:rPr>
          <w:rFonts w:asciiTheme="minorHAnsi" w:hAnsiTheme="minorHAnsi" w:cstheme="minorHAnsi"/>
          <w:color w:val="auto"/>
        </w:rPr>
      </w:pPr>
    </w:p>
    <w:p w:rsidR="001D4B20" w:rsidRPr="001D4B20" w:rsidRDefault="001D4B20" w:rsidP="001D4B20">
      <w:pPr>
        <w:pStyle w:val="3"/>
        <w:rPr>
          <w:rFonts w:asciiTheme="minorHAnsi" w:hAnsiTheme="minorHAnsi" w:cstheme="minorHAnsi"/>
          <w:color w:val="auto"/>
        </w:rPr>
      </w:pPr>
      <w:r w:rsidRPr="001D4B20">
        <w:rPr>
          <w:rFonts w:asciiTheme="minorHAnsi" w:hAnsiTheme="minorHAnsi" w:cstheme="minorHAnsi"/>
          <w:b/>
          <w:color w:val="auto"/>
        </w:rPr>
        <w:t>ТЪРГОВСКО НАИМЕНОВАНИЕ</w:t>
      </w:r>
      <w:r w:rsidR="003909EF" w:rsidRPr="001D4B20">
        <w:rPr>
          <w:rFonts w:asciiTheme="minorHAnsi" w:hAnsiTheme="minorHAnsi" w:cstheme="minorHAnsi"/>
          <w:color w:val="auto"/>
        </w:rPr>
        <w:t>:</w:t>
      </w:r>
    </w:p>
    <w:p w:rsidR="003909EF" w:rsidRPr="00487EF1" w:rsidRDefault="003909EF" w:rsidP="001D4B20">
      <w:pPr>
        <w:pStyle w:val="3"/>
        <w:rPr>
          <w:rStyle w:val="aa"/>
        </w:rPr>
      </w:pPr>
      <w:r w:rsidRPr="001D4B20">
        <w:rPr>
          <w:rStyle w:val="aa"/>
          <w:rFonts w:asciiTheme="minorHAnsi" w:hAnsiTheme="minorHAnsi" w:cstheme="minorHAnsi"/>
          <w:color w:val="auto"/>
        </w:rPr>
        <w:t xml:space="preserve">EARTH БЕЗ АРОМАТ – </w:t>
      </w:r>
      <w:r w:rsidR="00487EF1" w:rsidRPr="00487EF1">
        <w:rPr>
          <w:rStyle w:val="aa"/>
          <w:rFonts w:asciiTheme="minorHAnsi" w:hAnsiTheme="minorHAnsi" w:cstheme="minorHAnsi"/>
          <w:color w:val="auto"/>
        </w:rPr>
        <w:t>EARTH FRESH FOREST“ – Почистващ препарат за климатици (спрей)</w:t>
      </w:r>
    </w:p>
    <w:p w:rsidR="003909EF" w:rsidRPr="001D4B20" w:rsidRDefault="001D4B20" w:rsidP="003909EF">
      <w:pPr>
        <w:pStyle w:val="3"/>
        <w:rPr>
          <w:rFonts w:asciiTheme="minorHAnsi" w:hAnsiTheme="minorHAnsi" w:cstheme="minorHAnsi"/>
          <w:color w:val="auto"/>
        </w:rPr>
      </w:pPr>
      <w:r w:rsidRPr="001D4B20">
        <w:rPr>
          <w:rFonts w:asciiTheme="minorHAnsi" w:hAnsiTheme="minorHAnsi" w:cstheme="minorHAnsi"/>
          <w:b/>
          <w:color w:val="auto"/>
        </w:rPr>
        <w:t>ПРЕДНАЗНАЧЕНИЕ:</w:t>
      </w:r>
      <w:r w:rsidRPr="001D4B20">
        <w:rPr>
          <w:rFonts w:asciiTheme="minorHAnsi" w:hAnsiTheme="minorHAnsi" w:cstheme="minorHAnsi"/>
          <w:color w:val="auto"/>
        </w:rPr>
        <w:t xml:space="preserve"> </w:t>
      </w:r>
      <w:r w:rsidR="003909EF" w:rsidRPr="001D4B20">
        <w:rPr>
          <w:rFonts w:asciiTheme="minorHAnsi" w:hAnsiTheme="minorHAnsi" w:cstheme="minorHAnsi"/>
          <w:color w:val="auto"/>
        </w:rPr>
        <w:t>Препарат за почистване на климатици и конвектори.</w:t>
      </w:r>
      <w:r w:rsidR="003909EF" w:rsidRPr="001D4B20">
        <w:rPr>
          <w:rFonts w:asciiTheme="minorHAnsi" w:hAnsiTheme="minorHAnsi" w:cstheme="minorHAnsi"/>
          <w:color w:val="auto"/>
        </w:rPr>
        <w:br/>
        <w:t>Премахва замърсяванията и подпомага по-ефективната работа на уреда. Подходящ за битова и професионална употреба.</w:t>
      </w:r>
    </w:p>
    <w:p w:rsidR="007A454F" w:rsidRPr="001D4B20" w:rsidRDefault="007A454F" w:rsidP="0090632C">
      <w:pPr>
        <w:spacing w:after="0" w:line="240" w:lineRule="auto"/>
        <w:jc w:val="center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:rsidR="003909EF" w:rsidRPr="001D4B20" w:rsidRDefault="001D4B20" w:rsidP="003909EF">
      <w:pPr>
        <w:pStyle w:val="Default"/>
        <w:rPr>
          <w:rFonts w:asciiTheme="minorHAnsi" w:hAnsiTheme="minorHAnsi" w:cstheme="minorHAnsi"/>
          <w:color w:val="auto"/>
        </w:rPr>
      </w:pPr>
      <w:r w:rsidRPr="001D4B20">
        <w:rPr>
          <w:rStyle w:val="fontstyle31"/>
          <w:rFonts w:asciiTheme="minorHAnsi" w:hAnsiTheme="minorHAnsi" w:cstheme="minorHAnsi"/>
          <w:color w:val="auto"/>
        </w:rPr>
        <w:t xml:space="preserve">ПРОИЗВОДИТЕЛ: </w:t>
      </w:r>
      <w:r w:rsidRPr="001D4B20">
        <w:rPr>
          <w:rFonts w:asciiTheme="minorHAnsi" w:hAnsiTheme="minorHAnsi" w:cstheme="minorHAnsi"/>
          <w:color w:val="auto"/>
        </w:rPr>
        <w:t xml:space="preserve"> </w:t>
      </w:r>
    </w:p>
    <w:p w:rsidR="003909EF" w:rsidRPr="003909EF" w:rsidRDefault="003909EF" w:rsidP="003909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3909EF">
        <w:rPr>
          <w:rFonts w:cstheme="minorHAnsi"/>
          <w:sz w:val="24"/>
          <w:szCs w:val="24"/>
          <w:lang w:val="en-US"/>
        </w:rPr>
        <w:t xml:space="preserve"> </w:t>
      </w:r>
      <w:r w:rsidRPr="003909EF">
        <w:rPr>
          <w:rFonts w:cstheme="minorHAnsi"/>
          <w:b/>
          <w:bCs/>
          <w:sz w:val="24"/>
          <w:szCs w:val="24"/>
          <w:lang w:val="en-US"/>
        </w:rPr>
        <w:t>Лице, което произвежда -име и адрес:</w:t>
      </w:r>
      <w:r w:rsidR="001D4B20">
        <w:rPr>
          <w:rFonts w:cstheme="minorHAnsi"/>
          <w:b/>
          <w:bCs/>
          <w:sz w:val="24"/>
          <w:szCs w:val="24"/>
        </w:rPr>
        <w:t xml:space="preserve"> </w:t>
      </w:r>
      <w:r w:rsidRPr="003909EF">
        <w:rPr>
          <w:rFonts w:cstheme="minorHAnsi"/>
          <w:b/>
          <w:bCs/>
          <w:sz w:val="24"/>
          <w:szCs w:val="24"/>
          <w:lang w:val="en-US"/>
        </w:rPr>
        <w:t xml:space="preserve">„Earth </w:t>
      </w:r>
      <w:r w:rsidR="001D4B20" w:rsidRPr="003909EF">
        <w:rPr>
          <w:rFonts w:cstheme="minorHAnsi"/>
          <w:b/>
          <w:bCs/>
          <w:sz w:val="24"/>
          <w:szCs w:val="24"/>
          <w:lang w:val="en-US"/>
        </w:rPr>
        <w:t>Corporation “</w:t>
      </w:r>
    </w:p>
    <w:p w:rsidR="003909EF" w:rsidRPr="003909EF" w:rsidRDefault="003909EF" w:rsidP="003909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3909EF">
        <w:rPr>
          <w:rFonts w:cstheme="minorHAnsi"/>
          <w:sz w:val="24"/>
          <w:szCs w:val="24"/>
          <w:lang w:val="en-US"/>
        </w:rPr>
        <w:t>Адрес:12-1, Kanda-Tsukasamachi 2 chome, Chiyoda-ku, Tokyo 101-0048, Japan</w:t>
      </w:r>
    </w:p>
    <w:p w:rsidR="003909EF" w:rsidRPr="003909EF" w:rsidRDefault="003909EF" w:rsidP="003909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3909EF">
        <w:rPr>
          <w:rFonts w:cstheme="minorHAnsi"/>
          <w:sz w:val="24"/>
          <w:szCs w:val="24"/>
          <w:lang w:val="en-US"/>
        </w:rPr>
        <w:t>Tel +81-791-48-1810; Fax +81-791-48-1145</w:t>
      </w:r>
    </w:p>
    <w:p w:rsidR="00BC1949" w:rsidRPr="001D4B20" w:rsidRDefault="001D4B20" w:rsidP="003909EF">
      <w:pPr>
        <w:pStyle w:val="Default"/>
        <w:rPr>
          <w:rFonts w:asciiTheme="minorHAnsi" w:hAnsiTheme="minorHAnsi" w:cstheme="minorHAnsi"/>
          <w:color w:val="auto"/>
        </w:rPr>
      </w:pPr>
      <w:r w:rsidRPr="001D4B20">
        <w:rPr>
          <w:rFonts w:asciiTheme="minorHAnsi" w:hAnsiTheme="minorHAnsi" w:cstheme="minorHAnsi"/>
          <w:b/>
          <w:bCs/>
          <w:color w:val="auto"/>
        </w:rPr>
        <w:t>ВНОСИТЕЛ/ЛИЦЕ, КОЕТОПУСКАНА ПАЗАРА</w:t>
      </w:r>
      <w:r w:rsidR="003909EF" w:rsidRPr="001D4B20">
        <w:rPr>
          <w:rFonts w:asciiTheme="minorHAnsi" w:hAnsiTheme="minorHAnsi" w:cstheme="minorHAnsi"/>
          <w:b/>
          <w:bCs/>
          <w:color w:val="auto"/>
        </w:rPr>
        <w:t xml:space="preserve">-име и адрес: „Арон </w:t>
      </w:r>
      <w:r w:rsidR="00487EF1" w:rsidRPr="001D4B20">
        <w:rPr>
          <w:rFonts w:asciiTheme="minorHAnsi" w:hAnsiTheme="minorHAnsi" w:cstheme="minorHAnsi"/>
          <w:b/>
          <w:bCs/>
          <w:color w:val="auto"/>
        </w:rPr>
        <w:t>България</w:t>
      </w:r>
      <w:r w:rsidR="00487EF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87EF1" w:rsidRPr="001D4B20">
        <w:rPr>
          <w:rFonts w:asciiTheme="minorHAnsi" w:hAnsiTheme="minorHAnsi" w:cstheme="minorHAnsi"/>
          <w:b/>
          <w:bCs/>
          <w:color w:val="auto"/>
        </w:rPr>
        <w:t>“ЕАД</w:t>
      </w:r>
    </w:p>
    <w:p w:rsidR="00371A6A" w:rsidRPr="001D4B20" w:rsidRDefault="00371A6A" w:rsidP="00371A6A">
      <w:pPr>
        <w:spacing w:after="0" w:line="240" w:lineRule="auto"/>
        <w:rPr>
          <w:rFonts w:cstheme="minorHAnsi"/>
          <w:sz w:val="24"/>
          <w:szCs w:val="24"/>
        </w:rPr>
      </w:pPr>
    </w:p>
    <w:p w:rsidR="007E77D1" w:rsidRPr="001D4B20" w:rsidRDefault="007E77D1" w:rsidP="00487EEE">
      <w:pPr>
        <w:spacing w:before="120" w:after="12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1D4B20">
        <w:rPr>
          <w:rStyle w:val="fontstyle31"/>
          <w:rFonts w:asciiTheme="minorHAnsi" w:hAnsiTheme="minorHAnsi" w:cstheme="minorHAnsi"/>
          <w:color w:val="auto"/>
        </w:rPr>
        <w:t>Състав</w:t>
      </w:r>
      <w:r w:rsidR="000D6F15" w:rsidRPr="001D4B20">
        <w:rPr>
          <w:rStyle w:val="fontstyle31"/>
          <w:rFonts w:asciiTheme="minorHAnsi" w:hAnsiTheme="minorHAnsi" w:cstheme="minorHAnsi"/>
          <w:color w:val="auto"/>
        </w:rPr>
        <w:t>ки</w:t>
      </w:r>
      <w:r w:rsidRPr="001D4B20">
        <w:rPr>
          <w:rStyle w:val="fontstyle31"/>
          <w:rFonts w:asciiTheme="minorHAnsi" w:hAnsiTheme="minorHAnsi" w:cstheme="minorHAnsi"/>
          <w:color w:val="auto"/>
        </w:rPr>
        <w:t>:</w:t>
      </w:r>
      <w:r w:rsidR="00B85000" w:rsidRPr="001D4B20">
        <w:rPr>
          <w:rStyle w:val="fontstyle31"/>
          <w:rFonts w:asciiTheme="minorHAnsi" w:hAnsiTheme="minorHAnsi" w:cstheme="minorHAnsi"/>
          <w:b w:val="0"/>
          <w:color w:val="auto"/>
        </w:rPr>
        <w:t xml:space="preserve"> ( </w:t>
      </w:r>
      <w:r w:rsidRPr="001D4B2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Ingredients</w:t>
      </w:r>
      <w:r w:rsidR="00B85000" w:rsidRPr="001D4B2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):</w:t>
      </w: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3119"/>
        <w:gridCol w:w="1417"/>
        <w:gridCol w:w="1276"/>
      </w:tblGrid>
      <w:tr w:rsidR="001D4B20" w:rsidRPr="001D4B20" w:rsidTr="00FA5B95">
        <w:trPr>
          <w:trHeight w:val="895"/>
        </w:trPr>
        <w:tc>
          <w:tcPr>
            <w:tcW w:w="2268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Търговско наименование / Общо наименование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Наименование по INCI / IUPAC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Chemical name (EN)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CAS №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EINECS №</w:t>
            </w:r>
          </w:p>
        </w:tc>
      </w:tr>
      <w:tr w:rsidR="001D4B20" w:rsidRPr="001D4B20" w:rsidTr="00627747">
        <w:trPr>
          <w:trHeight w:val="535"/>
        </w:trPr>
        <w:tc>
          <w:tcPr>
            <w:tcW w:w="2268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Етилов алкохол</w:t>
            </w:r>
          </w:p>
        </w:tc>
        <w:tc>
          <w:tcPr>
            <w:tcW w:w="2268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ALCOHOL</w:t>
            </w:r>
          </w:p>
        </w:tc>
        <w:tc>
          <w:tcPr>
            <w:tcW w:w="3119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Ethanol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64-17-5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200-578-6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Бутан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BUTANE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Butane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106-97-8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203-448-7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Пропан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PROPANE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Propane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74-98-6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200-827-9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Имазалил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IMAZALIL (ISO)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Imazalil; 1-[2-(allyloxy)-2-(2,4-</w:t>
            </w:r>
            <w:r w:rsidR="001D4B20" w:rsidRPr="001D4B20">
              <w:rPr>
                <w:rFonts w:cstheme="minorHAnsi"/>
                <w:sz w:val="24"/>
                <w:szCs w:val="24"/>
              </w:rPr>
              <w:t>dichlorophenyl) ethyl</w:t>
            </w:r>
            <w:r w:rsidRPr="001D4B20">
              <w:rPr>
                <w:rFonts w:cstheme="minorHAnsi"/>
                <w:sz w:val="24"/>
                <w:szCs w:val="24"/>
              </w:rPr>
              <w:t>]-1H-imidazole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35554-44-0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252-615-0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Стеараминов оксид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STEARAMINE OXIDE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Stearyl dimethylamine oxide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2571-88-2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219-919-5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Етоксилиран стеариламин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ETHOXYLATED STEARYLAMINE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Polyethylene Glycol Stearylamine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26635-92-7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607-973-6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Изопропил крезоли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ISOPROPYL CRESOLS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4-isopropyl-3-methylphenol (4-isopropyl-m-cresol)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3228-02-2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221-761-7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Вода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AQUA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Water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7732-18-5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231-791-2</w:t>
            </w:r>
          </w:p>
        </w:tc>
      </w:tr>
      <w:tr w:rsidR="001C28AF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AF" w:rsidRPr="001D4B20" w:rsidRDefault="001C28AF" w:rsidP="00CD5CDB">
            <w:pPr>
              <w:rPr>
                <w:rFonts w:cstheme="minorHAnsi"/>
                <w:sz w:val="24"/>
                <w:szCs w:val="24"/>
              </w:rPr>
            </w:pPr>
            <w:r w:rsidRPr="00487EF1">
              <w:rPr>
                <w:rFonts w:cstheme="minorHAnsi"/>
                <w:sz w:val="24"/>
                <w:szCs w:val="24"/>
              </w:rPr>
              <w:t>Fresh Forest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8AF" w:rsidRPr="001C28AF" w:rsidRDefault="001C28AF" w:rsidP="00CD5CDB">
            <w:pPr>
              <w:rPr>
                <w:rStyle w:val="aa"/>
                <w:rFonts w:cstheme="minorHAnsi"/>
                <w:sz w:val="24"/>
                <w:szCs w:val="24"/>
              </w:rPr>
            </w:pPr>
            <w:r>
              <w:rPr>
                <w:rStyle w:val="aa"/>
                <w:rFonts w:cstheme="minorHAnsi"/>
                <w:sz w:val="24"/>
                <w:szCs w:val="24"/>
              </w:rPr>
              <w:t>PARFUM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C28AF" w:rsidRPr="001D4B20" w:rsidRDefault="001C28AF" w:rsidP="00CD5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C28AF" w:rsidRPr="001D4B20" w:rsidRDefault="001C28AF" w:rsidP="00CD5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C28AF" w:rsidRPr="001D4B20" w:rsidRDefault="001C28AF" w:rsidP="00CD5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Октаметилциклотетрасилоксан (D4)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OCTAMETHYLCYCLOTETRASILOXANE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Octamethylcyclotetrasiloxane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556-67-2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209-136-7</w:t>
            </w:r>
          </w:p>
        </w:tc>
      </w:tr>
    </w:tbl>
    <w:p w:rsidR="00951839" w:rsidRPr="001D4B20" w:rsidRDefault="00951839" w:rsidP="00951839">
      <w:pPr>
        <w:spacing w:before="120" w:after="0" w:line="240" w:lineRule="auto"/>
        <w:rPr>
          <w:rStyle w:val="fontstyle21"/>
          <w:rFonts w:asciiTheme="minorHAnsi" w:hAnsiTheme="minorHAnsi" w:cstheme="minorHAnsi"/>
          <w:color w:val="auto"/>
        </w:rPr>
      </w:pPr>
      <w:r w:rsidRPr="001D4B20">
        <w:rPr>
          <w:rFonts w:cstheme="minorHAnsi"/>
          <w:i/>
          <w:iCs/>
          <w:sz w:val="20"/>
          <w:szCs w:val="20"/>
        </w:rPr>
        <w:t>*</w:t>
      </w:r>
      <w:r w:rsidR="006733AF" w:rsidRPr="001D4B20">
        <w:rPr>
          <w:rFonts w:cstheme="minorHAnsi"/>
          <w:i/>
          <w:iCs/>
          <w:sz w:val="20"/>
          <w:szCs w:val="20"/>
        </w:rPr>
        <w:t xml:space="preserve">Вещество, съдържащо се в състава на парфюмната композиция, чието наличие трябва да бъде отбелязано в списъка на съставките, когато концентрацията на веществото в крайния продукт </w:t>
      </w:r>
      <w:r w:rsidR="006864BE" w:rsidRPr="001D4B20">
        <w:rPr>
          <w:rFonts w:cstheme="minorHAnsi"/>
          <w:i/>
          <w:iCs/>
          <w:sz w:val="20"/>
          <w:szCs w:val="20"/>
        </w:rPr>
        <w:t>надхвърля 0,0</w:t>
      </w:r>
      <w:r w:rsidR="006733AF" w:rsidRPr="001D4B20">
        <w:rPr>
          <w:rFonts w:cstheme="minorHAnsi"/>
          <w:i/>
          <w:iCs/>
          <w:sz w:val="20"/>
          <w:szCs w:val="20"/>
        </w:rPr>
        <w:t>1 %</w:t>
      </w:r>
      <w:r w:rsidR="00E908A9" w:rsidRPr="001D4B20">
        <w:rPr>
          <w:rFonts w:cstheme="minorHAnsi"/>
          <w:i/>
          <w:iCs/>
          <w:sz w:val="20"/>
          <w:szCs w:val="20"/>
          <w:lang w:val="en-US"/>
        </w:rPr>
        <w:t>.</w:t>
      </w:r>
    </w:p>
    <w:sectPr w:rsidR="00951839" w:rsidRPr="001D4B20" w:rsidSect="008A7F9F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D9" w:rsidRDefault="003921D9" w:rsidP="003B074C">
      <w:pPr>
        <w:spacing w:after="0" w:line="240" w:lineRule="auto"/>
      </w:pPr>
      <w:r>
        <w:separator/>
      </w:r>
    </w:p>
  </w:endnote>
  <w:endnote w:type="continuationSeparator" w:id="0">
    <w:p w:rsidR="003921D9" w:rsidRDefault="003921D9" w:rsidP="003B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D9" w:rsidRDefault="003921D9" w:rsidP="003B074C">
      <w:pPr>
        <w:spacing w:after="0" w:line="240" w:lineRule="auto"/>
      </w:pPr>
      <w:r>
        <w:separator/>
      </w:r>
    </w:p>
  </w:footnote>
  <w:footnote w:type="continuationSeparator" w:id="0">
    <w:p w:rsidR="003921D9" w:rsidRDefault="003921D9" w:rsidP="003B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2C6B"/>
    <w:multiLevelType w:val="hybridMultilevel"/>
    <w:tmpl w:val="83803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34CA"/>
    <w:multiLevelType w:val="multilevel"/>
    <w:tmpl w:val="25046F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A7810"/>
    <w:multiLevelType w:val="hybridMultilevel"/>
    <w:tmpl w:val="83803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B0911"/>
    <w:multiLevelType w:val="multilevel"/>
    <w:tmpl w:val="241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04109"/>
    <w:multiLevelType w:val="hybridMultilevel"/>
    <w:tmpl w:val="441A108E"/>
    <w:lvl w:ilvl="0" w:tplc="8B0E3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74C"/>
    <w:rsid w:val="00010627"/>
    <w:rsid w:val="000256F6"/>
    <w:rsid w:val="00036F93"/>
    <w:rsid w:val="00053008"/>
    <w:rsid w:val="000609BF"/>
    <w:rsid w:val="00063254"/>
    <w:rsid w:val="00076F06"/>
    <w:rsid w:val="000C2149"/>
    <w:rsid w:val="000C7BD7"/>
    <w:rsid w:val="000D6F15"/>
    <w:rsid w:val="000E4793"/>
    <w:rsid w:val="0011499C"/>
    <w:rsid w:val="00136455"/>
    <w:rsid w:val="00167AC1"/>
    <w:rsid w:val="001C28AF"/>
    <w:rsid w:val="001D4B20"/>
    <w:rsid w:val="00203DB5"/>
    <w:rsid w:val="0025573A"/>
    <w:rsid w:val="00262DC0"/>
    <w:rsid w:val="002666AC"/>
    <w:rsid w:val="00287B7D"/>
    <w:rsid w:val="002B3CC8"/>
    <w:rsid w:val="002C3A37"/>
    <w:rsid w:val="002C55BE"/>
    <w:rsid w:val="002E569D"/>
    <w:rsid w:val="002E638E"/>
    <w:rsid w:val="002F2F1A"/>
    <w:rsid w:val="002F43D3"/>
    <w:rsid w:val="0032015B"/>
    <w:rsid w:val="0033611C"/>
    <w:rsid w:val="00370B6F"/>
    <w:rsid w:val="00371A6A"/>
    <w:rsid w:val="00372648"/>
    <w:rsid w:val="003909EF"/>
    <w:rsid w:val="003921D9"/>
    <w:rsid w:val="00397675"/>
    <w:rsid w:val="003B074C"/>
    <w:rsid w:val="00417316"/>
    <w:rsid w:val="0043167D"/>
    <w:rsid w:val="0045300E"/>
    <w:rsid w:val="00453A54"/>
    <w:rsid w:val="004653F5"/>
    <w:rsid w:val="00476E7E"/>
    <w:rsid w:val="00487EEE"/>
    <w:rsid w:val="00487EF1"/>
    <w:rsid w:val="004C7645"/>
    <w:rsid w:val="00513F0F"/>
    <w:rsid w:val="00546110"/>
    <w:rsid w:val="005E1688"/>
    <w:rsid w:val="00604FF6"/>
    <w:rsid w:val="00627747"/>
    <w:rsid w:val="00642820"/>
    <w:rsid w:val="00646520"/>
    <w:rsid w:val="006640CD"/>
    <w:rsid w:val="006733AF"/>
    <w:rsid w:val="00674D98"/>
    <w:rsid w:val="006864BE"/>
    <w:rsid w:val="00692270"/>
    <w:rsid w:val="006D7BE3"/>
    <w:rsid w:val="0070132B"/>
    <w:rsid w:val="00707456"/>
    <w:rsid w:val="007366DA"/>
    <w:rsid w:val="00736F99"/>
    <w:rsid w:val="00757359"/>
    <w:rsid w:val="00766CF4"/>
    <w:rsid w:val="007A101D"/>
    <w:rsid w:val="007A454F"/>
    <w:rsid w:val="007D54F6"/>
    <w:rsid w:val="007E58E6"/>
    <w:rsid w:val="007E77D1"/>
    <w:rsid w:val="00804E56"/>
    <w:rsid w:val="0084262E"/>
    <w:rsid w:val="00861857"/>
    <w:rsid w:val="008727C5"/>
    <w:rsid w:val="00882032"/>
    <w:rsid w:val="008A2373"/>
    <w:rsid w:val="008A7F9F"/>
    <w:rsid w:val="0090632C"/>
    <w:rsid w:val="009317C8"/>
    <w:rsid w:val="00935978"/>
    <w:rsid w:val="00951839"/>
    <w:rsid w:val="00967C5B"/>
    <w:rsid w:val="009A3743"/>
    <w:rsid w:val="009D6EF2"/>
    <w:rsid w:val="00A15309"/>
    <w:rsid w:val="00A37235"/>
    <w:rsid w:val="00A53EB8"/>
    <w:rsid w:val="00A62291"/>
    <w:rsid w:val="00A6243D"/>
    <w:rsid w:val="00A6307B"/>
    <w:rsid w:val="00A94685"/>
    <w:rsid w:val="00AC040D"/>
    <w:rsid w:val="00B02209"/>
    <w:rsid w:val="00B321F8"/>
    <w:rsid w:val="00B34EBE"/>
    <w:rsid w:val="00B65D43"/>
    <w:rsid w:val="00B72367"/>
    <w:rsid w:val="00B85000"/>
    <w:rsid w:val="00BA6E24"/>
    <w:rsid w:val="00BC0836"/>
    <w:rsid w:val="00BC1949"/>
    <w:rsid w:val="00BD41D8"/>
    <w:rsid w:val="00BE7879"/>
    <w:rsid w:val="00BF3917"/>
    <w:rsid w:val="00C93388"/>
    <w:rsid w:val="00CB6F69"/>
    <w:rsid w:val="00CD5CDB"/>
    <w:rsid w:val="00CE41F2"/>
    <w:rsid w:val="00CE44B9"/>
    <w:rsid w:val="00D04E00"/>
    <w:rsid w:val="00D16083"/>
    <w:rsid w:val="00DA7897"/>
    <w:rsid w:val="00DD05B1"/>
    <w:rsid w:val="00E3404C"/>
    <w:rsid w:val="00E908A9"/>
    <w:rsid w:val="00EA5B62"/>
    <w:rsid w:val="00EB5098"/>
    <w:rsid w:val="00EB7D2C"/>
    <w:rsid w:val="00ED2E1B"/>
    <w:rsid w:val="00F722A1"/>
    <w:rsid w:val="00FA5B95"/>
    <w:rsid w:val="00F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33DD"/>
  <w15:docId w15:val="{D899B995-5967-4996-9378-8581865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6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7E77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074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B074C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3B074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B0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B074C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3B0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B074C"/>
    <w:rPr>
      <w:lang w:val="en-US"/>
    </w:rPr>
  </w:style>
  <w:style w:type="paragraph" w:styleId="a7">
    <w:name w:val="List Paragraph"/>
    <w:basedOn w:val="a"/>
    <w:uiPriority w:val="34"/>
    <w:qFormat/>
    <w:rsid w:val="009A3743"/>
    <w:pPr>
      <w:ind w:left="720"/>
      <w:contextualSpacing/>
    </w:pPr>
  </w:style>
  <w:style w:type="character" w:customStyle="1" w:styleId="50">
    <w:name w:val="Заглавие 5 Знак"/>
    <w:basedOn w:val="a0"/>
    <w:link w:val="5"/>
    <w:rsid w:val="007E77D1"/>
    <w:rPr>
      <w:rFonts w:ascii="Times New Roman" w:eastAsia="Times New Roman" w:hAnsi="Times New Roman" w:cs="Times New Roman"/>
      <w:sz w:val="24"/>
      <w:szCs w:val="20"/>
      <w:lang w:val="ru-RU"/>
    </w:rPr>
  </w:style>
  <w:style w:type="table" w:styleId="a8">
    <w:name w:val="Table Grid"/>
    <w:basedOn w:val="a1"/>
    <w:uiPriority w:val="59"/>
    <w:rsid w:val="007E77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paratedcasnumbers">
    <w:name w:val="separatedcasnumbers"/>
    <w:basedOn w:val="a0"/>
    <w:rsid w:val="00BF3917"/>
  </w:style>
  <w:style w:type="paragraph" w:styleId="a9">
    <w:name w:val="Normal (Web)"/>
    <w:basedOn w:val="a"/>
    <w:uiPriority w:val="99"/>
    <w:semiHidden/>
    <w:unhideWhenUsed/>
    <w:rsid w:val="0064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46520"/>
    <w:rPr>
      <w:b/>
      <w:bCs/>
    </w:rPr>
  </w:style>
  <w:style w:type="character" w:customStyle="1" w:styleId="20">
    <w:name w:val="Заглавие 2 Знак"/>
    <w:basedOn w:val="a0"/>
    <w:link w:val="2"/>
    <w:uiPriority w:val="9"/>
    <w:semiHidden/>
    <w:rsid w:val="000D6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a0"/>
    <w:rsid w:val="00A37235"/>
  </w:style>
  <w:style w:type="character" w:styleId="ab">
    <w:name w:val="Hyperlink"/>
    <w:rsid w:val="00371A6A"/>
    <w:rPr>
      <w:rFonts w:ascii="Arial" w:hAnsi="Arial" w:cs="Arial"/>
      <w:color w:val="0000FF"/>
      <w:u w:val="single"/>
    </w:rPr>
  </w:style>
  <w:style w:type="paragraph" w:styleId="ac">
    <w:name w:val="No Spacing"/>
    <w:uiPriority w:val="1"/>
    <w:qFormat/>
    <w:rsid w:val="00371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7A45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30">
    <w:name w:val="Заглавие 3 Знак"/>
    <w:basedOn w:val="a0"/>
    <w:link w:val="3"/>
    <w:uiPriority w:val="9"/>
    <w:rsid w:val="003909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45</cp:revision>
  <dcterms:created xsi:type="dcterms:W3CDTF">2019-07-26T17:27:00Z</dcterms:created>
  <dcterms:modified xsi:type="dcterms:W3CDTF">2025-12-18T20:28:00Z</dcterms:modified>
</cp:coreProperties>
</file>